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99" w:rsidRDefault="009A288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Основно училище „Снети Климент Охридски“ с. Виноград</w:t>
      </w:r>
    </w:p>
    <w:p w:rsidR="005F3E99" w:rsidRDefault="005F3E99">
      <w:pPr>
        <w:rPr>
          <w:rFonts w:ascii="Times New Roman" w:hAnsi="Times New Roman" w:cs="Times New Roman"/>
          <w:b/>
          <w:bCs/>
        </w:rPr>
      </w:pPr>
    </w:p>
    <w:p w:rsidR="005F3E99" w:rsidRDefault="009A288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П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О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В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</w:rPr>
        <w:t>Д</w:t>
      </w:r>
    </w:p>
    <w:p w:rsidR="005F3E99" w:rsidRDefault="009A288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№ </w:t>
      </w:r>
      <w:r>
        <w:rPr>
          <w:rFonts w:ascii="Times New Roman" w:hAnsi="Times New Roman" w:cs="Times New Roman"/>
          <w:b/>
          <w:bCs/>
        </w:rPr>
        <w:t>37</w:t>
      </w:r>
      <w:r>
        <w:rPr>
          <w:rFonts w:ascii="Times New Roman" w:hAnsi="Times New Roman" w:cs="Times New Roman"/>
          <w:b/>
          <w:bCs/>
        </w:rPr>
        <w:t>/</w:t>
      </w:r>
      <w:r>
        <w:rPr>
          <w:rFonts w:ascii="Times New Roman" w:hAnsi="Times New Roman" w:cs="Times New Roman"/>
          <w:b/>
          <w:bCs/>
        </w:rPr>
        <w:t xml:space="preserve"> 30</w:t>
      </w:r>
      <w:r>
        <w:rPr>
          <w:rFonts w:ascii="Times New Roman" w:hAnsi="Times New Roman" w:cs="Times New Roman"/>
          <w:b/>
          <w:bCs/>
        </w:rPr>
        <w:t>.0</w:t>
      </w:r>
      <w:r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>.2026 година</w:t>
      </w:r>
    </w:p>
    <w:p w:rsidR="005F3E99" w:rsidRDefault="005F3E99">
      <w:pPr>
        <w:rPr>
          <w:rFonts w:ascii="Times New Roman" w:hAnsi="Times New Roman" w:cs="Times New Roman"/>
        </w:rPr>
      </w:pPr>
    </w:p>
    <w:p w:rsidR="005F3E99" w:rsidRDefault="009A2882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основание чл. 259, ал. 1 от Закона за предучилищното и училищното образование, във връзка с чл. 31, ал. 1 Т. 24 от Наредба 15/22.07.2019 Г. за статута и </w:t>
      </w:r>
      <w:r>
        <w:rPr>
          <w:rFonts w:ascii="Times New Roman" w:hAnsi="Times New Roman" w:cs="Times New Roman"/>
        </w:rPr>
        <w:t>професионалното развитие на учителите, директорите и другите педагогически специалисти, с оглед осигуряване на безопасни условия на възпитание, обучение и труд в училището</w:t>
      </w:r>
    </w:p>
    <w:p w:rsidR="005F3E99" w:rsidRDefault="005F3E99">
      <w:pPr>
        <w:rPr>
          <w:rFonts w:ascii="Times New Roman" w:hAnsi="Times New Roman" w:cs="Times New Roman"/>
        </w:rPr>
      </w:pPr>
    </w:p>
    <w:p w:rsidR="005F3E99" w:rsidRDefault="009A288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Р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Ж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Д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М:</w:t>
      </w:r>
    </w:p>
    <w:p w:rsidR="005F3E99" w:rsidRDefault="009A288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СТРИКТНО СПАЗВАНЕ НА СЛЕДНИЯ ПРОПУСКАТЕЛЕН РЕЖИМ УЧИЛИЩЕТО:</w:t>
      </w:r>
    </w:p>
    <w:p w:rsidR="005F3E99" w:rsidRDefault="005F3E99">
      <w:pPr>
        <w:rPr>
          <w:rFonts w:ascii="Times New Roman" w:hAnsi="Times New Roman" w:cs="Times New Roman"/>
        </w:rPr>
      </w:pP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1.Учи</w:t>
      </w:r>
      <w:r>
        <w:rPr>
          <w:rFonts w:ascii="Times New Roman" w:hAnsi="Times New Roman" w:cs="Times New Roman"/>
        </w:rPr>
        <w:t>тели, служители, ученици, родители и други лица влизат и напускат територията на училището само през северния вход на сградата.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2.Учениците влизат в сградата с ученическа карта след проверка от  дежурен учител.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3.Забранявам посещението и присъствието в сгр</w:t>
      </w:r>
      <w:r>
        <w:rPr>
          <w:rFonts w:ascii="Times New Roman" w:hAnsi="Times New Roman" w:cs="Times New Roman"/>
        </w:rPr>
        <w:t>адата на ученици, учители и служители в почивни и празнични дни. Достъпът става само с писмено разрешение от директора.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4.В сградата не се допускат ученици:</w:t>
      </w:r>
    </w:p>
    <w:p w:rsidR="005F3E99" w:rsidRDefault="009A2882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непристойно и агресивно поведение;</w:t>
      </w:r>
    </w:p>
    <w:p w:rsidR="005F3E99" w:rsidRDefault="009A2882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които са под въздействие на упойващи или наркотични вещества; </w:t>
      </w:r>
      <w:r>
        <w:rPr>
          <w:rFonts w:ascii="Times New Roman" w:hAnsi="Times New Roman" w:cs="Times New Roman"/>
        </w:rPr>
        <w:t>с хладно и огнестрелно оръжие;</w:t>
      </w:r>
    </w:p>
    <w:p w:rsidR="005F3E99" w:rsidRDefault="009A2882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неприлично облекло; със закуски;</w:t>
      </w:r>
    </w:p>
    <w:p w:rsidR="005F3E99" w:rsidRDefault="009A2882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ученици, които не се обучават в ОУ „Свети Климент Охридски“  (външни ученици) без разрешение от съответното длъжностно лице;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5.Учениците представят (при поискване) ученическа лична карта при</w:t>
      </w:r>
      <w:r>
        <w:rPr>
          <w:rFonts w:ascii="Times New Roman" w:hAnsi="Times New Roman" w:cs="Times New Roman"/>
        </w:rPr>
        <w:t xml:space="preserve"> влизането си в училището.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6.Забранява се влизането и излизането на ученици в сградата на училището по време на учебни часове, освен ако не е свързано с учебна цел и под наблюдението на отговорен учител.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7.Педагогическият и непедагогическият персонал има п</w:t>
      </w:r>
      <w:r>
        <w:rPr>
          <w:rFonts w:ascii="Times New Roman" w:hAnsi="Times New Roman" w:cs="Times New Roman"/>
        </w:rPr>
        <w:t>раво на свободен достъп до училището в рамките на установеното работно време. При необходимост се допускат и извън него, съгласувано с ръководството на училището.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II.Външни лица се допускат в училище след представяне на документ за самоличност, уведомяване</w:t>
      </w:r>
      <w:r>
        <w:rPr>
          <w:rFonts w:ascii="Times New Roman" w:hAnsi="Times New Roman" w:cs="Times New Roman"/>
        </w:rPr>
        <w:t xml:space="preserve"> на служителя, осигуряващ пропускателния режим за целта на посещението и регистриране на посещението си в Книга за посещенията на външни лица. В книгата се вписват следните данни: трите имена на посетителя; име на лицето, което ще бъде посетено; дата на по</w:t>
      </w:r>
      <w:r>
        <w:rPr>
          <w:rFonts w:ascii="Times New Roman" w:hAnsi="Times New Roman" w:cs="Times New Roman"/>
        </w:rPr>
        <w:t>сещението; час на влизане; час на излизане. Книгата се води от пазач/портиерите и се съхранява в стаята на помощно-обслужващия персонал. След регистриране външните лица се насочват до съответната част на училищната сграда, съобразно целта на посещението им</w:t>
      </w:r>
      <w:r>
        <w:rPr>
          <w:rFonts w:ascii="Times New Roman" w:hAnsi="Times New Roman" w:cs="Times New Roman"/>
        </w:rPr>
        <w:t xml:space="preserve">. При отказ на лицето да представи документ за самоличност същото не се допуска в сградата на училището. </w:t>
      </w:r>
    </w:p>
    <w:p w:rsidR="005F3E99" w:rsidRDefault="009A288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Служебните лица се легитимират.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III.При поискване на помощ, във връзка с осигуряване на безопасни условия за учене и труд, от страна на дежурните учит</w:t>
      </w:r>
      <w:r>
        <w:rPr>
          <w:rFonts w:ascii="Times New Roman" w:hAnsi="Times New Roman" w:cs="Times New Roman"/>
        </w:rPr>
        <w:t>ели и другите педагогически кадри, лицата осъществяващи пропускателния режим са длъжни да се отзоват и да окажат съдействие.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IV.При установяване на влизане на непознати лица (възрастни или ученици от други училища) на територията на училището (училищен дво</w:t>
      </w:r>
      <w:r>
        <w:rPr>
          <w:rFonts w:ascii="Times New Roman" w:hAnsi="Times New Roman" w:cs="Times New Roman"/>
        </w:rPr>
        <w:t>р), дежурните учители са длъжни да помолят лицата да напуснат територията на училището, при отказ от тяхна страна – да уведомят директора на училището, а в условия на спешност, по тяхна преценка, на телефон 112 да поискат намеса на оторизираните органи.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V.Родителите на учениците се допускат в училището при спазване на следните правила: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1.след представяне на документ за самоличност;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2.уведомяване на служителя, осигуряващ пропускателния режим за целта на посещението и регистриране на посещението;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3.при </w:t>
      </w:r>
      <w:r>
        <w:rPr>
          <w:rFonts w:ascii="Times New Roman" w:hAnsi="Times New Roman" w:cs="Times New Roman"/>
        </w:rPr>
        <w:t>идване да посрещнат децата си от училище ги изчакват на двора на училището (при лошо време в преддверието) до излизането на учениците от час;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4.могат да посещават, при желание, всеки учебен час, при условие, че уведомят учителя и заемат място в учебната ст</w:t>
      </w:r>
      <w:r>
        <w:rPr>
          <w:rFonts w:ascii="Times New Roman" w:hAnsi="Times New Roman" w:cs="Times New Roman"/>
        </w:rPr>
        <w:t>ая преди започване на конкретния час, и напуснат часа след приключването му, с цел да не се нарушава учебния процес;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5.изключение от тези правила са родителите, които придружават ученици със специални образователни потребности, с нарушено придвижване.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6.ро</w:t>
      </w:r>
      <w:r>
        <w:rPr>
          <w:rFonts w:ascii="Times New Roman" w:hAnsi="Times New Roman" w:cs="Times New Roman"/>
        </w:rPr>
        <w:t>дителите на децата и учениците имат право да влизат в сградата на училището за консултация с учители, съобразно графика за консултации или след договорена лична среща.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7.родителите имат право да се срешат с ръководството на училището в рамките на установен</w:t>
      </w:r>
      <w:r>
        <w:rPr>
          <w:rFonts w:ascii="Times New Roman" w:hAnsi="Times New Roman" w:cs="Times New Roman"/>
        </w:rPr>
        <w:t>ото приемно време.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VI.САНКЦИИ</w:t>
      </w:r>
    </w:p>
    <w:p w:rsidR="005F3E99" w:rsidRDefault="009A28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1.Неизпълнение на настоящата заповед се санкционира по предвидения от закона ред и утвърдените училищни правилници.</w:t>
      </w:r>
    </w:p>
    <w:p w:rsidR="005F3E99" w:rsidRDefault="009A2882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Настоящата заповед да се доведе до знанието на лицата, осигуряващи пропускателния режим на училището срещу под</w:t>
      </w:r>
      <w:r>
        <w:rPr>
          <w:rFonts w:ascii="Times New Roman" w:hAnsi="Times New Roman" w:cs="Times New Roman"/>
        </w:rPr>
        <w:t>пис за сведение и изпълнение. Със заповедта да бъдат запознати учениците и работещите в училището. Копие от заповедта да се постави на видно място на входа на училището за сведение на външните лица.</w:t>
      </w:r>
    </w:p>
    <w:p w:rsidR="005F3E99" w:rsidRDefault="009A2882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 по изпълнение на заповедта ще упражнявам лично.</w:t>
      </w:r>
    </w:p>
    <w:p w:rsidR="005F3E99" w:rsidRDefault="005F3E99">
      <w:pPr>
        <w:jc w:val="both"/>
        <w:rPr>
          <w:rFonts w:ascii="Times New Roman" w:hAnsi="Times New Roman" w:cs="Times New Roman"/>
        </w:rPr>
      </w:pPr>
    </w:p>
    <w:p w:rsidR="005F3E99" w:rsidRDefault="005F3E99">
      <w:pPr>
        <w:jc w:val="both"/>
        <w:rPr>
          <w:rFonts w:ascii="Times New Roman" w:hAnsi="Times New Roman" w:cs="Times New Roman"/>
        </w:rPr>
      </w:pPr>
    </w:p>
    <w:p w:rsidR="005F3E99" w:rsidRDefault="005F3E99">
      <w:pPr>
        <w:jc w:val="both"/>
        <w:rPr>
          <w:rFonts w:ascii="Times New Roman" w:hAnsi="Times New Roman" w:cs="Times New Roman"/>
        </w:rPr>
      </w:pPr>
    </w:p>
    <w:p w:rsidR="005F3E99" w:rsidRDefault="009A2882">
      <w:pPr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Директор: п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:rsidR="005F3E99" w:rsidRDefault="009A2882">
      <w:pPr>
        <w:ind w:firstLine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Иван Цанев</w:t>
      </w:r>
    </w:p>
    <w:sectPr w:rsidR="005F3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E99" w:rsidRDefault="009A2882">
      <w:pPr>
        <w:spacing w:line="240" w:lineRule="auto"/>
      </w:pPr>
      <w:r>
        <w:separator/>
      </w:r>
    </w:p>
  </w:endnote>
  <w:endnote w:type="continuationSeparator" w:id="0">
    <w:p w:rsidR="005F3E99" w:rsidRDefault="009A28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Microsoft YaHei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charset w:val="00"/>
    <w:family w:val="auto"/>
    <w:pitch w:val="default"/>
  </w:font>
  <w:font w:name="等线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E99" w:rsidRDefault="009A2882">
      <w:pPr>
        <w:spacing w:after="0"/>
      </w:pPr>
      <w:r>
        <w:separator/>
      </w:r>
    </w:p>
  </w:footnote>
  <w:footnote w:type="continuationSeparator" w:id="0">
    <w:p w:rsidR="005F3E99" w:rsidRDefault="009A28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16D6"/>
    <w:multiLevelType w:val="multilevel"/>
    <w:tmpl w:val="0DB21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766"/>
    <w:rsid w:val="002B16DF"/>
    <w:rsid w:val="005F3E99"/>
    <w:rsid w:val="008270CE"/>
    <w:rsid w:val="009A2882"/>
    <w:rsid w:val="00E26766"/>
    <w:rsid w:val="00F119ED"/>
    <w:rsid w:val="321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лавие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лавие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лавие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одзаглавие Знак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Интензивно акцентиран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Интензивно цитиране Знак"/>
    <w:basedOn w:val="a0"/>
    <w:link w:val="aa"/>
    <w:uiPriority w:val="30"/>
    <w:rPr>
      <w:i/>
      <w:iCs/>
      <w:color w:val="0F4761" w:themeColor="accent1" w:themeShade="BF"/>
    </w:rPr>
  </w:style>
  <w:style w:type="character" w:customStyle="1" w:styleId="12">
    <w:name w:val="Интензивна препратка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лавие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лавие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лавие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одзаглавие Знак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Интензивно акцентиран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Интензивно цитиране Знак"/>
    <w:basedOn w:val="a0"/>
    <w:link w:val="aa"/>
    <w:uiPriority w:val="30"/>
    <w:rPr>
      <w:i/>
      <w:iCs/>
      <w:color w:val="0F4761" w:themeColor="accent1" w:themeShade="BF"/>
    </w:rPr>
  </w:style>
  <w:style w:type="character" w:customStyle="1" w:styleId="12">
    <w:name w:val="Интензивна препратка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Витка Г. Димитрова</dc:creator>
  <cp:lastModifiedBy>User</cp:lastModifiedBy>
  <cp:revision>2</cp:revision>
  <cp:lastPrinted>2026-10-05T11:30:00Z</cp:lastPrinted>
  <dcterms:created xsi:type="dcterms:W3CDTF">2026-10-15T06:29:00Z</dcterms:created>
  <dcterms:modified xsi:type="dcterms:W3CDTF">2026-10-15T06:29:00Z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eyJoZGlkIjoiNTU0ZmIwYTQ3NzlmZGUxZmU3Zjk0M2IyZTNmM2IxNjAifQ==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5647D426F91C4CBBB97124A8871CEC0A_12</vt:lpwstr>
  </property>
</Properties>
</file>